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7DA9C" w14:textId="61A59FE5" w:rsidR="009C355C" w:rsidRPr="00027E8D" w:rsidRDefault="009C355C" w:rsidP="00027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9660"/>
        </w:tabs>
        <w:rPr>
          <w:b/>
        </w:rPr>
      </w:pPr>
      <w:r w:rsidRPr="00027E8D">
        <w:rPr>
          <w:b/>
          <w:sz w:val="32"/>
          <w:szCs w:val="32"/>
        </w:rPr>
        <w:t xml:space="preserve">Action steps planner </w:t>
      </w:r>
      <w:r w:rsidR="00443A2F" w:rsidRPr="00027E8D">
        <w:rPr>
          <w:b/>
          <w:sz w:val="32"/>
          <w:szCs w:val="32"/>
        </w:rPr>
        <w:tab/>
      </w:r>
      <w:r w:rsidR="00443A2F" w:rsidRPr="00027E8D">
        <w:rPr>
          <w:b/>
          <w:sz w:val="32"/>
          <w:szCs w:val="32"/>
        </w:rPr>
        <w:tab/>
      </w:r>
      <w:r w:rsidR="00443A2F" w:rsidRPr="00027E8D">
        <w:rPr>
          <w:b/>
        </w:rPr>
        <w:tab/>
      </w:r>
      <w:r w:rsidR="001E0428">
        <w:rPr>
          <w:b/>
        </w:rPr>
        <w:tab/>
      </w:r>
      <w:r w:rsidR="001E0428">
        <w:rPr>
          <w:b/>
        </w:rPr>
        <w:tab/>
      </w:r>
      <w:r w:rsidR="001E0428">
        <w:rPr>
          <w:b/>
        </w:rPr>
        <w:tab/>
      </w:r>
      <w:r w:rsidR="008C73CF">
        <w:rPr>
          <w:b/>
        </w:rPr>
        <w:tab/>
      </w:r>
      <w:r w:rsidR="00837963" w:rsidRPr="007252C3">
        <w:rPr>
          <w:b/>
          <w:sz w:val="24"/>
          <w:szCs w:val="24"/>
        </w:rPr>
        <w:t xml:space="preserve">STUDENT SHEET </w:t>
      </w:r>
      <w:r w:rsidR="00837963" w:rsidRPr="00BF07C4">
        <w:rPr>
          <w:b/>
          <w:sz w:val="32"/>
          <w:szCs w:val="32"/>
        </w:rPr>
        <w:t>1</w:t>
      </w:r>
      <w:r w:rsidR="00837963">
        <w:rPr>
          <w:b/>
          <w:sz w:val="32"/>
          <w:szCs w:val="32"/>
        </w:rPr>
        <w:t>0</w:t>
      </w:r>
    </w:p>
    <w:tbl>
      <w:tblPr>
        <w:tblStyle w:val="TableGrid"/>
        <w:tblW w:w="14460" w:type="dxa"/>
        <w:tblInd w:w="-539" w:type="dxa"/>
        <w:tblLook w:val="04A0" w:firstRow="1" w:lastRow="0" w:firstColumn="1" w:lastColumn="0" w:noHBand="0" w:noVBand="1"/>
      </w:tblPr>
      <w:tblGrid>
        <w:gridCol w:w="2835"/>
        <w:gridCol w:w="3685"/>
        <w:gridCol w:w="1985"/>
        <w:gridCol w:w="2235"/>
        <w:gridCol w:w="1276"/>
        <w:gridCol w:w="1276"/>
        <w:gridCol w:w="1168"/>
      </w:tblGrid>
      <w:tr w:rsidR="009C355C" w14:paraId="49DE1CCE" w14:textId="77777777" w:rsidTr="009C355C">
        <w:tc>
          <w:tcPr>
            <w:tcW w:w="2835" w:type="dxa"/>
          </w:tcPr>
          <w:p w14:paraId="1E6A5536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>Main action steps</w:t>
            </w:r>
          </w:p>
        </w:tc>
        <w:tc>
          <w:tcPr>
            <w:tcW w:w="3685" w:type="dxa"/>
          </w:tcPr>
          <w:p w14:paraId="7053B77B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 xml:space="preserve">Tasks to achieve this </w:t>
            </w:r>
          </w:p>
        </w:tc>
        <w:tc>
          <w:tcPr>
            <w:tcW w:w="1985" w:type="dxa"/>
          </w:tcPr>
          <w:p w14:paraId="56B2D2BB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 xml:space="preserve">Person responsible </w:t>
            </w:r>
          </w:p>
        </w:tc>
        <w:tc>
          <w:tcPr>
            <w:tcW w:w="2235" w:type="dxa"/>
          </w:tcPr>
          <w:p w14:paraId="254B4340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  <w:tc>
          <w:tcPr>
            <w:tcW w:w="1276" w:type="dxa"/>
          </w:tcPr>
          <w:p w14:paraId="535FB6A1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>Start date</w:t>
            </w:r>
          </w:p>
        </w:tc>
        <w:tc>
          <w:tcPr>
            <w:tcW w:w="1276" w:type="dxa"/>
          </w:tcPr>
          <w:p w14:paraId="19EE2A2A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>Deadline</w:t>
            </w:r>
          </w:p>
        </w:tc>
        <w:tc>
          <w:tcPr>
            <w:tcW w:w="1168" w:type="dxa"/>
          </w:tcPr>
          <w:p w14:paraId="60D44168" w14:textId="77777777" w:rsidR="009C355C" w:rsidRDefault="009C355C" w:rsidP="009C355C">
            <w:pPr>
              <w:rPr>
                <w:b/>
              </w:rPr>
            </w:pPr>
            <w:r>
              <w:rPr>
                <w:b/>
              </w:rPr>
              <w:t>Complete</w:t>
            </w:r>
          </w:p>
        </w:tc>
      </w:tr>
      <w:tr w:rsidR="009C355C" w14:paraId="6FFFC0C0" w14:textId="77777777" w:rsidTr="009C355C">
        <w:tc>
          <w:tcPr>
            <w:tcW w:w="2835" w:type="dxa"/>
            <w:vMerge w:val="restart"/>
          </w:tcPr>
          <w:p w14:paraId="6903E57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5588311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64D05E8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28C64D3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5A8CDBF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68E0952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AC62ED8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54CA437C" w14:textId="77777777" w:rsidTr="009C355C">
        <w:tc>
          <w:tcPr>
            <w:tcW w:w="2835" w:type="dxa"/>
            <w:vMerge/>
          </w:tcPr>
          <w:p w14:paraId="41926D0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296C7E8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23EDF9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0114F9A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CB9516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C75CEC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1E8AFAF5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0935A99E" w14:textId="77777777" w:rsidTr="009C355C">
        <w:tc>
          <w:tcPr>
            <w:tcW w:w="2835" w:type="dxa"/>
            <w:vMerge/>
          </w:tcPr>
          <w:p w14:paraId="6E8BD043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04C1853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0F1F5D2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41465FE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3DA624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2BFA436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3AF94E17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56EED3DB" w14:textId="77777777" w:rsidTr="009C355C">
        <w:tc>
          <w:tcPr>
            <w:tcW w:w="2835" w:type="dxa"/>
            <w:vMerge w:val="restart"/>
          </w:tcPr>
          <w:p w14:paraId="6AB8BD0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C38C34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38A97AA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58D3210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6A7B50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5AD8CE6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4A73C8E5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E121C3B" w14:textId="77777777" w:rsidTr="009C355C">
        <w:tc>
          <w:tcPr>
            <w:tcW w:w="2835" w:type="dxa"/>
            <w:vMerge/>
          </w:tcPr>
          <w:p w14:paraId="23424A2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123B2F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11950CF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1E20114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F44136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1A865B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34536338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0C63443D" w14:textId="77777777" w:rsidTr="009C355C">
        <w:tc>
          <w:tcPr>
            <w:tcW w:w="2835" w:type="dxa"/>
            <w:vMerge/>
          </w:tcPr>
          <w:p w14:paraId="17D1F45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C96807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64CA7805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466B332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996491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57FD79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47EB7F1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625521DA" w14:textId="77777777" w:rsidTr="009C355C">
        <w:tc>
          <w:tcPr>
            <w:tcW w:w="2835" w:type="dxa"/>
            <w:vMerge w:val="restart"/>
          </w:tcPr>
          <w:p w14:paraId="573D87A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E8A64B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E479AA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2C04B30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B554D3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228014D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26AD52FB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1AD7E92" w14:textId="77777777" w:rsidTr="009C355C">
        <w:tc>
          <w:tcPr>
            <w:tcW w:w="2835" w:type="dxa"/>
            <w:vMerge/>
          </w:tcPr>
          <w:p w14:paraId="77008AA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AD3F61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6093DC7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237CB50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23A203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AF3BBA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43738476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352CDDA2" w14:textId="77777777" w:rsidTr="009C355C">
        <w:tc>
          <w:tcPr>
            <w:tcW w:w="2835" w:type="dxa"/>
            <w:vMerge/>
          </w:tcPr>
          <w:p w14:paraId="37DD7E2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73E8E1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5DCF67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48E840B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106C41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B9E18A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B2568A9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59CE9C95" w14:textId="77777777" w:rsidTr="009C355C">
        <w:tc>
          <w:tcPr>
            <w:tcW w:w="2835" w:type="dxa"/>
            <w:vMerge w:val="restart"/>
          </w:tcPr>
          <w:p w14:paraId="153F593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3A4E196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613235E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5E4AA77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106BA05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2A1B4A7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740408B2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3D4542CE" w14:textId="77777777" w:rsidTr="009C355C">
        <w:tc>
          <w:tcPr>
            <w:tcW w:w="2835" w:type="dxa"/>
            <w:vMerge/>
          </w:tcPr>
          <w:p w14:paraId="6659ED2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22EBAFA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6BEAC9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1BF0715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23968A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F6FC7A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1E4AF928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265DB0B" w14:textId="77777777" w:rsidTr="009C355C">
        <w:tc>
          <w:tcPr>
            <w:tcW w:w="2835" w:type="dxa"/>
            <w:vMerge/>
          </w:tcPr>
          <w:p w14:paraId="2520B96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73761CE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153EC9D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24D3134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5098600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0A85AA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55A9E93E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5360D197" w14:textId="77777777" w:rsidTr="009C355C">
        <w:tc>
          <w:tcPr>
            <w:tcW w:w="2835" w:type="dxa"/>
            <w:vMerge w:val="restart"/>
          </w:tcPr>
          <w:p w14:paraId="4891336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056DBA6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5D93EB6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0EBB02A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76061A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7903AD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432DE96D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FE77CA3" w14:textId="77777777" w:rsidTr="009C355C">
        <w:tc>
          <w:tcPr>
            <w:tcW w:w="2835" w:type="dxa"/>
            <w:vMerge/>
          </w:tcPr>
          <w:p w14:paraId="4455634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1ACE50F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7804FA1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71FAD61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EF4F253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5601214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465C948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388D0F63" w14:textId="77777777" w:rsidTr="009C355C">
        <w:tc>
          <w:tcPr>
            <w:tcW w:w="2835" w:type="dxa"/>
            <w:vMerge/>
          </w:tcPr>
          <w:p w14:paraId="7EA55CD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28E8A0D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7F6E489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44E4B54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50C5E5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68CADE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2DF8B038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00448D1" w14:textId="77777777" w:rsidTr="009C355C">
        <w:tc>
          <w:tcPr>
            <w:tcW w:w="2835" w:type="dxa"/>
            <w:vMerge w:val="restart"/>
          </w:tcPr>
          <w:p w14:paraId="169427E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CCB81B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363C172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3A52276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CBECFF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F3D3B5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2B1AD904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32CE2459" w14:textId="77777777" w:rsidTr="009C355C">
        <w:tc>
          <w:tcPr>
            <w:tcW w:w="2835" w:type="dxa"/>
            <w:vMerge/>
          </w:tcPr>
          <w:p w14:paraId="7F6A560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2D7293F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1FA46E7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022F648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6F2FCAC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78348A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2287121A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AF5F373" w14:textId="77777777" w:rsidTr="009C355C">
        <w:tc>
          <w:tcPr>
            <w:tcW w:w="2835" w:type="dxa"/>
            <w:vMerge/>
          </w:tcPr>
          <w:p w14:paraId="295526F3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2C4101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76AA3E0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7C1BC16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FD690D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580340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525967F5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2CAFDDEA" w14:textId="77777777" w:rsidTr="009C355C">
        <w:tc>
          <w:tcPr>
            <w:tcW w:w="2835" w:type="dxa"/>
            <w:vMerge w:val="restart"/>
          </w:tcPr>
          <w:p w14:paraId="58896DA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2B3F6DB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3B60D01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0C1C98B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01B767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89C0F0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15F9D6BD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878B3CC" w14:textId="77777777" w:rsidTr="009C355C">
        <w:tc>
          <w:tcPr>
            <w:tcW w:w="2835" w:type="dxa"/>
            <w:vMerge/>
          </w:tcPr>
          <w:p w14:paraId="71E117E5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35EADBE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23C2E1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19C1CB1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A988F1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9B7250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52134631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44DBD98D" w14:textId="77777777" w:rsidTr="009C355C">
        <w:tc>
          <w:tcPr>
            <w:tcW w:w="2835" w:type="dxa"/>
            <w:vMerge/>
          </w:tcPr>
          <w:p w14:paraId="5996657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79BF3D3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389CC05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708BEDE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3335D8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249832B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7DDDE660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4D81268" w14:textId="77777777" w:rsidTr="009C355C">
        <w:tc>
          <w:tcPr>
            <w:tcW w:w="2835" w:type="dxa"/>
            <w:vMerge w:val="restart"/>
          </w:tcPr>
          <w:p w14:paraId="4135C69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471197C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08F89B3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4467525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ACF9B4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984659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73AC65A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1ED2AFFE" w14:textId="77777777" w:rsidTr="009C355C">
        <w:tc>
          <w:tcPr>
            <w:tcW w:w="2835" w:type="dxa"/>
            <w:vMerge/>
          </w:tcPr>
          <w:p w14:paraId="204703F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5F6FC8A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5E71E27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520AF99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0A157BA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7534B9A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2C37100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D73B50B" w14:textId="77777777" w:rsidTr="009C355C">
        <w:tc>
          <w:tcPr>
            <w:tcW w:w="2835" w:type="dxa"/>
            <w:vMerge/>
          </w:tcPr>
          <w:p w14:paraId="13B67673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59EAD5B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2115D9AC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5E4C6F8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5606CC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F3A187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2C93E9D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54E54360" w14:textId="77777777" w:rsidTr="009C355C">
        <w:tc>
          <w:tcPr>
            <w:tcW w:w="2835" w:type="dxa"/>
            <w:vMerge w:val="restart"/>
          </w:tcPr>
          <w:p w14:paraId="5AF5670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137F387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12A5DF6F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007973A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E5593D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4415B3B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0F9B53A9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B26060D" w14:textId="77777777" w:rsidTr="009C355C">
        <w:tc>
          <w:tcPr>
            <w:tcW w:w="2835" w:type="dxa"/>
            <w:vMerge/>
          </w:tcPr>
          <w:p w14:paraId="7A56909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5F4EA95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7FD84325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2694EDA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A6E32C1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09DDF18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33847269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6C691A97" w14:textId="77777777" w:rsidTr="009C355C">
        <w:tc>
          <w:tcPr>
            <w:tcW w:w="2835" w:type="dxa"/>
            <w:vMerge/>
          </w:tcPr>
          <w:p w14:paraId="7CC30DBD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61F316F3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45C45BE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19061E1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1ABCE6D2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5BEFBBF0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1709C221" w14:textId="77777777" w:rsidR="009C355C" w:rsidRDefault="009C355C" w:rsidP="009C355C">
            <w:pPr>
              <w:rPr>
                <w:b/>
              </w:rPr>
            </w:pPr>
          </w:p>
        </w:tc>
      </w:tr>
      <w:tr w:rsidR="009C355C" w14:paraId="7931E1AE" w14:textId="77777777" w:rsidTr="009C355C">
        <w:tc>
          <w:tcPr>
            <w:tcW w:w="2835" w:type="dxa"/>
            <w:vMerge/>
          </w:tcPr>
          <w:p w14:paraId="3157BC36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3685" w:type="dxa"/>
          </w:tcPr>
          <w:p w14:paraId="0DDC22C9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985" w:type="dxa"/>
          </w:tcPr>
          <w:p w14:paraId="512F3137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2235" w:type="dxa"/>
          </w:tcPr>
          <w:p w14:paraId="1A7FEDAA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8CD4EB4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276" w:type="dxa"/>
          </w:tcPr>
          <w:p w14:paraId="37510EDB" w14:textId="77777777" w:rsidR="009C355C" w:rsidRDefault="009C355C" w:rsidP="009C355C">
            <w:pPr>
              <w:rPr>
                <w:b/>
              </w:rPr>
            </w:pPr>
          </w:p>
        </w:tc>
        <w:tc>
          <w:tcPr>
            <w:tcW w:w="1168" w:type="dxa"/>
          </w:tcPr>
          <w:p w14:paraId="3BB3BBA1" w14:textId="77777777" w:rsidR="009C355C" w:rsidRDefault="009C355C" w:rsidP="009C355C">
            <w:pPr>
              <w:rPr>
                <w:b/>
              </w:rPr>
            </w:pPr>
          </w:p>
        </w:tc>
      </w:tr>
    </w:tbl>
    <w:p w14:paraId="6E0FAA32" w14:textId="77777777" w:rsidR="00C055EC" w:rsidRDefault="00C055EC">
      <w:bookmarkStart w:id="0" w:name="_GoBack"/>
      <w:bookmarkEnd w:id="0"/>
    </w:p>
    <w:sectPr w:rsidR="00C055EC" w:rsidSect="008C73CF">
      <w:footerReference w:type="default" r:id="rId6"/>
      <w:pgSz w:w="16838" w:h="11906" w:orient="landscape" w:code="9"/>
      <w:pgMar w:top="993" w:right="144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4651C" w14:textId="77777777" w:rsidR="00F1351E" w:rsidRDefault="00F1351E" w:rsidP="00443A2F">
      <w:pPr>
        <w:spacing w:after="0" w:line="240" w:lineRule="auto"/>
      </w:pPr>
      <w:r>
        <w:separator/>
      </w:r>
    </w:p>
  </w:endnote>
  <w:endnote w:type="continuationSeparator" w:id="0">
    <w:p w14:paraId="5776A94F" w14:textId="77777777" w:rsidR="00F1351E" w:rsidRDefault="00F1351E" w:rsidP="0044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F94A1" w14:textId="44C511B8" w:rsidR="00443A2F" w:rsidRDefault="00B048CC" w:rsidP="00027E8D">
    <w:pPr>
      <w:pStyle w:val="Footer"/>
      <w:tabs>
        <w:tab w:val="clear" w:pos="4513"/>
        <w:tab w:val="clear" w:pos="9026"/>
        <w:tab w:val="left" w:pos="1848"/>
        <w:tab w:val="left" w:pos="1104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204EADF4" wp14:editId="7A7A7356">
          <wp:simplePos x="0" y="0"/>
          <wp:positionH relativeFrom="column">
            <wp:posOffset>-403860</wp:posOffset>
          </wp:positionH>
          <wp:positionV relativeFrom="paragraph">
            <wp:posOffset>-97155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E63B8" w14:textId="77777777" w:rsidR="00F1351E" w:rsidRDefault="00F1351E" w:rsidP="00443A2F">
      <w:pPr>
        <w:spacing w:after="0" w:line="240" w:lineRule="auto"/>
      </w:pPr>
      <w:r>
        <w:separator/>
      </w:r>
    </w:p>
  </w:footnote>
  <w:footnote w:type="continuationSeparator" w:id="0">
    <w:p w14:paraId="1B4E7793" w14:textId="77777777" w:rsidR="00F1351E" w:rsidRDefault="00F1351E" w:rsidP="00443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55C"/>
    <w:rsid w:val="00027E8D"/>
    <w:rsid w:val="00153296"/>
    <w:rsid w:val="001E0428"/>
    <w:rsid w:val="00443A2F"/>
    <w:rsid w:val="004824E2"/>
    <w:rsid w:val="00495E38"/>
    <w:rsid w:val="00634509"/>
    <w:rsid w:val="00837963"/>
    <w:rsid w:val="00882BEF"/>
    <w:rsid w:val="008C73CF"/>
    <w:rsid w:val="008E0F2A"/>
    <w:rsid w:val="009C355C"/>
    <w:rsid w:val="00AF2135"/>
    <w:rsid w:val="00B048CC"/>
    <w:rsid w:val="00C055EC"/>
    <w:rsid w:val="00D024FB"/>
    <w:rsid w:val="00F1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000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3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A2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43A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A2F"/>
  </w:style>
  <w:style w:type="paragraph" w:styleId="Footer">
    <w:name w:val="footer"/>
    <w:basedOn w:val="Normal"/>
    <w:link w:val="FooterChar"/>
    <w:uiPriority w:val="99"/>
    <w:unhideWhenUsed/>
    <w:rsid w:val="00443A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5D3444-9969-41C7-92CB-E0FB8EE937DA}"/>
</file>

<file path=customXml/itemProps2.xml><?xml version="1.0" encoding="utf-8"?>
<ds:datastoreItem xmlns:ds="http://schemas.openxmlformats.org/officeDocument/2006/customXml" ds:itemID="{D224B9AF-166B-4F92-8335-2FB16D59F1D7}"/>
</file>

<file path=customXml/itemProps3.xml><?xml version="1.0" encoding="utf-8"?>
<ds:datastoreItem xmlns:ds="http://schemas.openxmlformats.org/officeDocument/2006/customXml" ds:itemID="{1FCE0102-357B-483F-93DF-82F0F76E71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2019-12-05T23:44:00Z</dcterms:created>
  <dcterms:modified xsi:type="dcterms:W3CDTF">2019-12-05T23:44:00Z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